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418"/>
        <w:gridCol w:w="1275"/>
        <w:gridCol w:w="1418"/>
        <w:gridCol w:w="2126"/>
        <w:gridCol w:w="2835"/>
      </w:tblGrid>
      <w:tr w:rsidR="00C963F1" w:rsidRPr="004E7CD6" w:rsidTr="00F37504">
        <w:tc>
          <w:tcPr>
            <w:tcW w:w="993" w:type="dxa"/>
            <w:shd w:val="clear" w:color="auto" w:fill="FDE9D9" w:themeFill="accent6" w:themeFillTint="33"/>
          </w:tcPr>
          <w:p w:rsidR="00C963F1" w:rsidRPr="009835F4" w:rsidRDefault="00C963F1" w:rsidP="006A26B7">
            <w:pPr>
              <w:pStyle w:val="Style5"/>
              <w:widowControl/>
              <w:jc w:val="center"/>
              <w:rPr>
                <w:rStyle w:val="FontStyle11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  <w:shd w:val="clear" w:color="auto" w:fill="FDE9D9" w:themeFill="accent6" w:themeFillTint="33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  <w:t>№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C963F1" w:rsidRPr="00866829" w:rsidRDefault="00C963F1" w:rsidP="00C963F1">
            <w:pPr>
              <w:pStyle w:val="Style5"/>
              <w:widowControl/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  <w:t>Infinitiv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C963F1" w:rsidRPr="00866829" w:rsidRDefault="00C963F1" w:rsidP="006A26B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Präsens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C963F1" w:rsidRPr="00866829" w:rsidRDefault="00C963F1" w:rsidP="006A26B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Präteritum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963F1" w:rsidRPr="00866829" w:rsidRDefault="00C963F1" w:rsidP="006A26B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Perfekt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963F1" w:rsidRPr="00866829" w:rsidRDefault="00C963F1" w:rsidP="006A26B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uk-UA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uk-UA" w:eastAsia="en-US"/>
              </w:rPr>
              <w:t>Übersetzung</w:t>
            </w:r>
          </w:p>
        </w:tc>
      </w:tr>
      <w:tr w:rsidR="00C963F1" w:rsidRPr="004E7CD6" w:rsidTr="00F37504">
        <w:tc>
          <w:tcPr>
            <w:tcW w:w="993" w:type="dxa"/>
          </w:tcPr>
          <w:p w:rsidR="00C963F1" w:rsidRPr="0087481E" w:rsidRDefault="00C963F1" w:rsidP="00C963F1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befehlen</w:t>
            </w:r>
          </w:p>
        </w:tc>
        <w:tc>
          <w:tcPr>
            <w:tcW w:w="127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befiehlt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befahl</w:t>
            </w:r>
          </w:p>
        </w:tc>
        <w:tc>
          <w:tcPr>
            <w:tcW w:w="2126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befohlen</w:t>
            </w:r>
          </w:p>
        </w:tc>
        <w:tc>
          <w:tcPr>
            <w:tcW w:w="283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наказувати</w:t>
            </w:r>
          </w:p>
        </w:tc>
      </w:tr>
      <w:tr w:rsidR="00C963F1" w:rsidRPr="004E7CD6" w:rsidTr="00F37504">
        <w:tc>
          <w:tcPr>
            <w:tcW w:w="993" w:type="dxa"/>
          </w:tcPr>
          <w:p w:rsidR="00C963F1" w:rsidRPr="00DC0510" w:rsidRDefault="00C963F1" w:rsidP="00C963F1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E36C0A" w:themeColor="accent6" w:themeShade="BF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beginnen</w:t>
            </w:r>
          </w:p>
        </w:tc>
        <w:tc>
          <w:tcPr>
            <w:tcW w:w="127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beginnt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begann</w:t>
            </w:r>
          </w:p>
        </w:tc>
        <w:tc>
          <w:tcPr>
            <w:tcW w:w="2126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begonnen</w:t>
            </w:r>
          </w:p>
        </w:tc>
        <w:tc>
          <w:tcPr>
            <w:tcW w:w="283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починати</w:t>
            </w:r>
          </w:p>
        </w:tc>
      </w:tr>
      <w:tr w:rsidR="00C963F1" w:rsidRPr="004E7CD6" w:rsidTr="00F37504">
        <w:tc>
          <w:tcPr>
            <w:tcW w:w="993" w:type="dxa"/>
          </w:tcPr>
          <w:p w:rsidR="00C963F1" w:rsidRPr="00614F6C" w:rsidRDefault="00C963F1" w:rsidP="00C963F1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beißen</w:t>
            </w:r>
          </w:p>
        </w:tc>
        <w:tc>
          <w:tcPr>
            <w:tcW w:w="127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beißt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biss</w:t>
            </w:r>
          </w:p>
        </w:tc>
        <w:tc>
          <w:tcPr>
            <w:tcW w:w="2126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gebissen</w:t>
            </w:r>
          </w:p>
        </w:tc>
        <w:tc>
          <w:tcPr>
            <w:tcW w:w="283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кусати</w:t>
            </w:r>
          </w:p>
        </w:tc>
      </w:tr>
      <w:tr w:rsidR="00C963F1" w:rsidRPr="004E7CD6" w:rsidTr="00F37504">
        <w:tc>
          <w:tcPr>
            <w:tcW w:w="993" w:type="dxa"/>
            <w:shd w:val="clear" w:color="auto" w:fill="FFFFFF" w:themeFill="background1"/>
          </w:tcPr>
          <w:p w:rsidR="00C963F1" w:rsidRPr="00431317" w:rsidRDefault="00431317" w:rsidP="00E4308E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beschreiben</w:t>
            </w:r>
          </w:p>
        </w:tc>
        <w:tc>
          <w:tcPr>
            <w:tcW w:w="127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beschreibt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beschrieb</w:t>
            </w:r>
          </w:p>
        </w:tc>
        <w:tc>
          <w:tcPr>
            <w:tcW w:w="2126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beschrieben</w:t>
            </w:r>
          </w:p>
        </w:tc>
        <w:tc>
          <w:tcPr>
            <w:tcW w:w="283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описувати</w:t>
            </w:r>
          </w:p>
        </w:tc>
      </w:tr>
      <w:tr w:rsidR="00C963F1" w:rsidRPr="004E7CD6" w:rsidTr="00F37504">
        <w:tc>
          <w:tcPr>
            <w:tcW w:w="993" w:type="dxa"/>
          </w:tcPr>
          <w:p w:rsidR="00C963F1" w:rsidRPr="00F029CA" w:rsidRDefault="00F029CA" w:rsidP="00C963F1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bieten</w:t>
            </w:r>
          </w:p>
        </w:tc>
        <w:tc>
          <w:tcPr>
            <w:tcW w:w="127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bietet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bot</w:t>
            </w:r>
          </w:p>
        </w:tc>
        <w:tc>
          <w:tcPr>
            <w:tcW w:w="2126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geboten</w:t>
            </w:r>
          </w:p>
        </w:tc>
        <w:tc>
          <w:tcPr>
            <w:tcW w:w="283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пропонувати</w:t>
            </w:r>
          </w:p>
        </w:tc>
      </w:tr>
      <w:tr w:rsidR="00C963F1" w:rsidRPr="004E7CD6" w:rsidTr="00F37504">
        <w:tc>
          <w:tcPr>
            <w:tcW w:w="993" w:type="dxa"/>
          </w:tcPr>
          <w:p w:rsidR="00C963F1" w:rsidRPr="007C0A88" w:rsidRDefault="00C963F1" w:rsidP="00C963F1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C963F1" w:rsidRPr="00866829" w:rsidRDefault="00C963F1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binden</w:t>
            </w:r>
          </w:p>
        </w:tc>
        <w:tc>
          <w:tcPr>
            <w:tcW w:w="127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bindet</w:t>
            </w:r>
          </w:p>
        </w:tc>
        <w:tc>
          <w:tcPr>
            <w:tcW w:w="1418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band</w:t>
            </w:r>
          </w:p>
        </w:tc>
        <w:tc>
          <w:tcPr>
            <w:tcW w:w="2126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gebunden</w:t>
            </w:r>
          </w:p>
        </w:tc>
        <w:tc>
          <w:tcPr>
            <w:tcW w:w="2835" w:type="dxa"/>
            <w:vAlign w:val="center"/>
          </w:tcPr>
          <w:p w:rsidR="00C963F1" w:rsidRPr="00866829" w:rsidRDefault="00C963F1" w:rsidP="0086550B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зв’язувати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bleiben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bleibt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blieb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geblieben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залишатись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2457B3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brechen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bricht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brach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gebrochen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ламати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7030A0"/>
                <w:sz w:val="18"/>
                <w:szCs w:val="18"/>
                <w:lang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dürfen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darf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durfte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gedurft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дозволено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7C0A88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empfangen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empfängt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empfing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empfangen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отримувати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empfehlen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empfiehlt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empfahl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empfohlen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рекомендувати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empfinden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empfindet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empfand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empfunden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відчувати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erschrecken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erschrickt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erschrak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erschrocken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лякатись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7030A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erziehen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erzieht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erzog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erzogen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виховувати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essen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aß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gegessen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їсти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7B1E5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31849B" w:themeColor="accent5" w:themeShade="BF"/>
                <w:sz w:val="18"/>
                <w:szCs w:val="18"/>
                <w:lang w:val="uk-UA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fahren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fährt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fuhr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gefahren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їздити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fallen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fällt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fiel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gefallen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падати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fängt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gefangen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ловити, піймати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17E38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fernsehen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sieht fern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sah fern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ferngesehen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дивитись телевізор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finden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findet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fand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gefunden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знаходити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flog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geflogen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літати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floh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geflohen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втікати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floß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geflossen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текти, литись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7B1E5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31849B" w:themeColor="accent5" w:themeShade="BF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frieren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friert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fror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gefroren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мерзнути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gibt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gab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gegeben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давати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gefallen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gefällt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gefiel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gefallen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подобатись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17E38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ging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gegangen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йти, ходити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gelingen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gelingt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gelang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gelungen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удаватися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/>
              </w:rPr>
              <w:t>29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genießen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genießt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genoss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genossen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їсти, насолоджуватись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geschehen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geschieht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geschah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geschehen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відбуватись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gewinnen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gewinnt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gewann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gewonnen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вигравати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/>
              </w:rPr>
              <w:t>32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gießen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gießt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goss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gegossen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лити, наливати</w:t>
            </w:r>
          </w:p>
        </w:tc>
      </w:tr>
      <w:tr w:rsidR="00697035" w:rsidRPr="004E7CD6" w:rsidTr="00F37504">
        <w:trPr>
          <w:trHeight w:val="117"/>
        </w:trPr>
        <w:tc>
          <w:tcPr>
            <w:tcW w:w="993" w:type="dxa"/>
          </w:tcPr>
          <w:p w:rsidR="00697035" w:rsidRPr="00817E38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gleichen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gleicht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glich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geglichen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дорівнювати, бути схожим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greifen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greift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griff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gegriffen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схопити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17E38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en-US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gehabt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мати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halten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hält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hielt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gehalten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тримати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hängen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hängt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hing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gehangen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висіти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heißen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heißt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hieß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geheißen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називатись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helfen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hilft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half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geholfen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допомагати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kommen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kommt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kam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gekommen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приходити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können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kann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konnte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gekonnt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могти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kriechen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kriecht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kroch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gekrochen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повзти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lädt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lud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geladen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завантажувати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7C0A88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lassen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lässt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gelassen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дозволяти, залишати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laufen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läuft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gelaufen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бігти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leiden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leidet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litt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gelitten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страждати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leihen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leiht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geliehen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позичати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lesen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gelesen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читати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gelegen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лежати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lügen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lügt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log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gelogen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брехати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mögen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mag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mochte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gemocht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любити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müssen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muss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musste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gemusst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</w:t>
            </w:r>
            <w:r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ути</w:t>
            </w: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 xml:space="preserve"> повинним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nehmen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nimmt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nahm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genommen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брати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pfeifen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pfeift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pfiff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gepfiffen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свистіти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raten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rät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riet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geraten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радити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reißen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reißt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riss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gerissen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reiten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reitet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ritt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geritten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їздити верх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riechen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riecht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roch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gerochen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нюхати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rufen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ruft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rief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gerufen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кричати, звати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scheinen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scheint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schien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geschienen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сяяти, світити; здаватись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schieben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schiebt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schob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geschoben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зрушити; штовхати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schießen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schießt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schoss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geschossen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стріляти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schlafen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schläft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schlief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geschlafen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спати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schlagen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schlägt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schlug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geschlagen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бити, вдарити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schließen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schließt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schloss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geschlossen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зачиняти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schneiden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schneidet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schnitt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geschnitten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різати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schrieb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geschrieben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писати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schrie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geschrieen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кричати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schreitet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schritt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geschritten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крокувати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schweigen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schweigt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schwieg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geschwiegen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мовчати, замовчати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schwimmen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schwimmt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schwamm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geschwommen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плавати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gesehen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дивитись, бачити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sein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war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gewesen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бути, існувати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gesungen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співати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sinken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sank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gesunken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опуститися, знижуватись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sitzen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sitzt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gesessen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сидіти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sollen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soll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sollte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gesollt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бути належним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sprechen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spricht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sprach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gesprochen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говорити, розмовляти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springen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springt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sprang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gesprungen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стрибати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stand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gestanden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стояти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stehlen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stiehlt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stahl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gestohlen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красти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steigen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steigt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stieg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gestiegen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підійматись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sterben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stirbt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starb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gestorben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вмирати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streiten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streitet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stritt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gestritten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сперечатись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tragen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trägt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trug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getragen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носити, нести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treffen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trifft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traf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getroffen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зустрічати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treten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tritt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trat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getreten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ступати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trinken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trinkt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trank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getrunken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trügen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trügt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trog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getrogen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обманювати,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tun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tut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tat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getan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робити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unterbrechen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unterbricht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unterbrach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unterbrochen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переривати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unternehmen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unternimmt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unternahm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unternommen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робити, організовувати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93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verbieten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verbietet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verbot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verboten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забороняти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verderben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verdirbt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verdarb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verdorben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псувати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697035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</w:pPr>
            <w:r w:rsidRPr="00697035">
              <w:rPr>
                <w:rStyle w:val="FontStyle12"/>
                <w:rFonts w:asciiTheme="minorHAnsi" w:hAnsiTheme="minorHAnsi"/>
                <w:color w:val="0070C0"/>
                <w:sz w:val="18"/>
                <w:szCs w:val="18"/>
                <w:lang w:val="uk-UA" w:eastAsia="en-US"/>
              </w:rPr>
              <w:t>4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vergessen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vergisst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vergaß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vergessen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забувати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verlassen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verlässt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verließ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verlassen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залишати, покидати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Style w:val="FontStyle12"/>
                <w:rFonts w:asciiTheme="minorHAnsi" w:hAnsiTheme="minorHAnsi"/>
                <w:color w:val="984806" w:themeColor="accent6" w:themeShade="80"/>
                <w:sz w:val="18"/>
                <w:szCs w:val="18"/>
                <w:lang w:val="uk-UA" w:eastAsia="en-US"/>
              </w:rPr>
              <w:t>1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verlieren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verliert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verlor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verloren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губити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vermeiden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vermeidet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vermied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vermieden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уникати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87481E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verzeihen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verzeiht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verzieh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verziehen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прощати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wachsen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wächst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wuchs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gewachsen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рости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waschen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wäscht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wusch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gewaschen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мити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weichen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wreicht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wich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gewichen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пом’якшувати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DF7DE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943634" w:themeColor="accent2" w:themeShade="BF"/>
                <w:sz w:val="18"/>
                <w:szCs w:val="18"/>
                <w:lang w:val="uk-UA" w:eastAsia="en-US"/>
              </w:rPr>
            </w:pPr>
          </w:p>
        </w:tc>
        <w:tc>
          <w:tcPr>
            <w:tcW w:w="425" w:type="dxa"/>
          </w:tcPr>
          <w:p w:rsidR="00697035" w:rsidRPr="00431317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  <w:r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  <w:t>103</w:t>
            </w:r>
          </w:p>
        </w:tc>
        <w:tc>
          <w:tcPr>
            <w:tcW w:w="1418" w:type="dxa"/>
            <w:vAlign w:val="center"/>
          </w:tcPr>
          <w:p w:rsidR="00697035" w:rsidRPr="00316FC4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wenden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104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werben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wirbt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warb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geworben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рекламувати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384830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FFFF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105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werden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wird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wurde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geworden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ставати</w:t>
            </w:r>
          </w:p>
        </w:tc>
      </w:tr>
      <w:tr w:rsidR="00697035" w:rsidRPr="004E7CD6" w:rsidTr="00F37504">
        <w:trPr>
          <w:trHeight w:val="42"/>
        </w:trPr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tabs>
                <w:tab w:val="left" w:pos="313"/>
              </w:tabs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106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werfen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wirft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warf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geworfen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кидати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Cs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bCs/>
                <w:sz w:val="18"/>
                <w:szCs w:val="18"/>
                <w:lang w:val="de-DE"/>
              </w:rPr>
              <w:t>107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wiegen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wiegt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wog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важити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F029CA"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val="uk-UA" w:eastAsia="en-US"/>
              </w:rPr>
              <w:t>2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108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wissen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weiß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wusste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gewusst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знати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EE668A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color w:val="00B050"/>
                <w:sz w:val="18"/>
                <w:szCs w:val="18"/>
                <w:lang w:eastAsia="en-US"/>
              </w:rPr>
            </w:pPr>
            <w:r w:rsidRPr="00431317">
              <w:rPr>
                <w:rStyle w:val="FontStyle12"/>
                <w:rFonts w:asciiTheme="minorHAnsi" w:hAnsiTheme="minorHAnsi"/>
                <w:color w:val="FF0000"/>
                <w:sz w:val="18"/>
                <w:szCs w:val="18"/>
                <w:lang w:val="uk-UA" w:eastAsia="en-US"/>
              </w:rPr>
              <w:t>3 десятка</w:t>
            </w: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109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wollen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will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wollte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gewollt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хотіти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110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wringen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wringt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wrang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gewrungen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віджати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111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ziehen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zieht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zog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gezogen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тягнути</w:t>
            </w:r>
          </w:p>
        </w:tc>
      </w:tr>
      <w:tr w:rsidR="00697035" w:rsidRPr="004E7CD6" w:rsidTr="00F37504">
        <w:tc>
          <w:tcPr>
            <w:tcW w:w="993" w:type="dxa"/>
          </w:tcPr>
          <w:p w:rsidR="00697035" w:rsidRPr="00B63BFB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</w:tcPr>
          <w:p w:rsidR="00697035" w:rsidRPr="00431317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11</w:t>
            </w:r>
            <w:r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zwingen</w:t>
            </w:r>
          </w:p>
        </w:tc>
        <w:tc>
          <w:tcPr>
            <w:tcW w:w="127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zwingt</w:t>
            </w:r>
          </w:p>
        </w:tc>
        <w:tc>
          <w:tcPr>
            <w:tcW w:w="1418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zwang</w:t>
            </w:r>
          </w:p>
        </w:tc>
        <w:tc>
          <w:tcPr>
            <w:tcW w:w="212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gezwungen</w:t>
            </w:r>
          </w:p>
        </w:tc>
        <w:tc>
          <w:tcPr>
            <w:tcW w:w="2835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примушувати</w:t>
            </w:r>
          </w:p>
        </w:tc>
      </w:tr>
    </w:tbl>
    <w:p w:rsidR="00374B33" w:rsidRDefault="00374B33" w:rsidP="00265236">
      <w:pPr>
        <w:widowControl/>
        <w:spacing w:after="14" w:line="1" w:lineRule="exact"/>
        <w:rPr>
          <w:rStyle w:val="FontStyle13"/>
          <w:lang w:val="en-US" w:eastAsia="uk-UA"/>
        </w:rPr>
      </w:pPr>
    </w:p>
    <w:p w:rsidR="00374B33" w:rsidRDefault="00374B33" w:rsidP="00374B33">
      <w:pPr>
        <w:rPr>
          <w:rFonts w:ascii="Trebuchet MS" w:hAnsi="Trebuchet MS" w:cs="Trebuchet MS"/>
          <w:sz w:val="20"/>
          <w:szCs w:val="20"/>
          <w:lang w:val="en-US" w:eastAsia="uk-UA"/>
        </w:rPr>
      </w:pPr>
    </w:p>
    <w:p w:rsidR="00265236" w:rsidRPr="00B72DA3" w:rsidRDefault="00265236" w:rsidP="00C963F1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eastAsia="uk-UA"/>
        </w:rPr>
      </w:pPr>
    </w:p>
    <w:p w:rsidR="00374B33" w:rsidRPr="00B72DA3" w:rsidRDefault="00374B33" w:rsidP="00374B33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eastAsia="uk-UA"/>
        </w:rPr>
      </w:pPr>
    </w:p>
    <w:p w:rsidR="00BE66BD" w:rsidRPr="00F029CA" w:rsidRDefault="00C60D50" w:rsidP="00F029CA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eastAsia="uk-UA"/>
        </w:rPr>
      </w:pPr>
      <w:r w:rsidRPr="00C60D50">
        <w:rPr>
          <w:rFonts w:ascii="Trebuchet MS" w:hAnsi="Trebuchet MS" w:cs="Trebuchet MS"/>
          <w:b/>
          <w:sz w:val="20"/>
          <w:szCs w:val="20"/>
          <w:lang w:val="uk-UA" w:eastAsia="uk-UA"/>
        </w:rPr>
        <w:t>Перша</w:t>
      </w:r>
      <w:r w:rsidR="00374B33" w:rsidRPr="00C60D50">
        <w:rPr>
          <w:rFonts w:ascii="Trebuchet MS" w:hAnsi="Trebuchet MS" w:cs="Trebuchet MS"/>
          <w:b/>
          <w:sz w:val="20"/>
          <w:szCs w:val="20"/>
          <w:lang w:val="uk-UA" w:eastAsia="uk-UA"/>
        </w:rPr>
        <w:t xml:space="preserve"> десятка</w:t>
      </w:r>
      <w:r w:rsidR="00836A30" w:rsidRPr="00C60D50">
        <w:rPr>
          <w:rFonts w:ascii="Trebuchet MS" w:hAnsi="Trebuchet MS" w:cs="Trebuchet MS"/>
          <w:sz w:val="20"/>
          <w:szCs w:val="20"/>
          <w:lang w:val="uk-UA" w:eastAsia="uk-UA"/>
        </w:rPr>
        <w:t xml:space="preserve"> неправильн</w:t>
      </w:r>
      <w:r w:rsidRPr="00C60D50">
        <w:rPr>
          <w:rFonts w:ascii="Trebuchet MS" w:hAnsi="Trebuchet MS" w:cs="Trebuchet MS"/>
          <w:sz w:val="20"/>
          <w:szCs w:val="20"/>
          <w:lang w:val="uk-UA" w:eastAsia="uk-UA"/>
        </w:rPr>
        <w:t>и</w:t>
      </w:r>
      <w:r w:rsidR="00836A30" w:rsidRPr="00C60D50">
        <w:rPr>
          <w:rFonts w:ascii="Trebuchet MS" w:hAnsi="Trebuchet MS" w:cs="Trebuchet MS"/>
          <w:sz w:val="20"/>
          <w:szCs w:val="20"/>
          <w:lang w:val="uk-UA" w:eastAsia="uk-UA"/>
        </w:rPr>
        <w:t xml:space="preserve">х </w:t>
      </w:r>
      <w:r w:rsidRPr="00C60D50">
        <w:rPr>
          <w:rFonts w:ascii="Trebuchet MS" w:hAnsi="Trebuchet MS" w:cs="Trebuchet MS"/>
          <w:sz w:val="20"/>
          <w:szCs w:val="20"/>
          <w:lang w:val="uk-UA" w:eastAsia="uk-UA"/>
        </w:rPr>
        <w:t>дієслів</w:t>
      </w:r>
    </w:p>
    <w:p w:rsidR="00374B33" w:rsidRDefault="00374B33" w:rsidP="00374B33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en-US" w:eastAsia="uk-UA"/>
        </w:rPr>
      </w:pPr>
    </w:p>
    <w:tbl>
      <w:tblPr>
        <w:tblW w:w="8222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701"/>
        <w:gridCol w:w="1560"/>
        <w:gridCol w:w="1558"/>
      </w:tblGrid>
      <w:tr w:rsidR="00C60D50" w:rsidRPr="004E7CD6" w:rsidTr="00E4308E">
        <w:tc>
          <w:tcPr>
            <w:tcW w:w="426" w:type="dxa"/>
            <w:shd w:val="clear" w:color="auto" w:fill="FDE9D9" w:themeFill="accent6" w:themeFillTint="33"/>
          </w:tcPr>
          <w:p w:rsidR="00C60D50" w:rsidRPr="00866829" w:rsidRDefault="00C60D50" w:rsidP="00C60D50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  <w:t>№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60D50" w:rsidRPr="00866829" w:rsidRDefault="00C60D50" w:rsidP="00C60D50">
            <w:pPr>
              <w:pStyle w:val="Style5"/>
              <w:widowControl/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  <w:t>Infinitiv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C60D50" w:rsidRPr="00866829" w:rsidRDefault="00C60D50" w:rsidP="00C60D50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Präsens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C60D50" w:rsidRPr="00866829" w:rsidRDefault="00C60D50" w:rsidP="00C60D50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Präteritum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C60D50" w:rsidRPr="00866829" w:rsidRDefault="00C60D50" w:rsidP="00C60D50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Perfekt</w:t>
            </w:r>
          </w:p>
        </w:tc>
        <w:tc>
          <w:tcPr>
            <w:tcW w:w="1558" w:type="dxa"/>
            <w:shd w:val="clear" w:color="auto" w:fill="FDE9D9" w:themeFill="accent6" w:themeFillTint="33"/>
          </w:tcPr>
          <w:p w:rsidR="00C60D50" w:rsidRPr="00C60D50" w:rsidRDefault="00C60D50" w:rsidP="00C60D50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C60D50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Übersetzung</w:t>
            </w:r>
          </w:p>
        </w:tc>
      </w:tr>
      <w:tr w:rsidR="00E4308E" w:rsidRPr="004E7CD6" w:rsidTr="00E4308E">
        <w:tc>
          <w:tcPr>
            <w:tcW w:w="426" w:type="dxa"/>
          </w:tcPr>
          <w:p w:rsidR="00E4308E" w:rsidRPr="00810954" w:rsidRDefault="00810954" w:rsidP="00E4308E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  <w:r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  <w:t>67</w:t>
            </w:r>
          </w:p>
        </w:tc>
        <w:tc>
          <w:tcPr>
            <w:tcW w:w="1276" w:type="dxa"/>
            <w:vAlign w:val="center"/>
          </w:tcPr>
          <w:p w:rsidR="00E4308E" w:rsidRPr="00866829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schreiben</w:t>
            </w:r>
          </w:p>
        </w:tc>
        <w:tc>
          <w:tcPr>
            <w:tcW w:w="1701" w:type="dxa"/>
            <w:vAlign w:val="center"/>
          </w:tcPr>
          <w:p w:rsidR="00E4308E" w:rsidRPr="00E4308E" w:rsidRDefault="00666944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E4308E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schreibt</w:t>
            </w:r>
          </w:p>
        </w:tc>
        <w:tc>
          <w:tcPr>
            <w:tcW w:w="1701" w:type="dxa"/>
            <w:vAlign w:val="center"/>
          </w:tcPr>
          <w:p w:rsidR="00E4308E" w:rsidRPr="00866829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schrieb</w:t>
            </w:r>
          </w:p>
        </w:tc>
        <w:tc>
          <w:tcPr>
            <w:tcW w:w="1560" w:type="dxa"/>
            <w:vAlign w:val="center"/>
          </w:tcPr>
          <w:p w:rsidR="00E4308E" w:rsidRPr="00866829" w:rsidRDefault="00666944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</w:t>
            </w:r>
            <w:r w:rsidR="00E4308E"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schrieben</w:t>
            </w:r>
          </w:p>
        </w:tc>
        <w:tc>
          <w:tcPr>
            <w:tcW w:w="1558" w:type="dxa"/>
            <w:vAlign w:val="center"/>
          </w:tcPr>
          <w:p w:rsidR="00E4308E" w:rsidRPr="00866829" w:rsidRDefault="00666944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писати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85CA2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885CA2"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essen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isst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aß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gegessen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їсти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85CA2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885CA2">
              <w:rPr>
                <w:rStyle w:val="FontStyle12"/>
                <w:rFonts w:asciiTheme="minorHAnsi" w:hAnsiTheme="minorHAnsi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fahren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fährt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fuhr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gefahren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їздити</w:t>
            </w:r>
          </w:p>
        </w:tc>
      </w:tr>
      <w:tr w:rsidR="008C759E" w:rsidRPr="004E7CD6" w:rsidTr="00E4308E">
        <w:tc>
          <w:tcPr>
            <w:tcW w:w="426" w:type="dxa"/>
          </w:tcPr>
          <w:p w:rsidR="008C759E" w:rsidRPr="008C759E" w:rsidRDefault="008C759E" w:rsidP="008C759E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</w:t>
            </w:r>
            <w:r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8C759E" w:rsidRPr="00866829" w:rsidRDefault="008C759E" w:rsidP="008C759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gehen</w:t>
            </w:r>
          </w:p>
        </w:tc>
        <w:tc>
          <w:tcPr>
            <w:tcW w:w="1701" w:type="dxa"/>
            <w:vAlign w:val="center"/>
          </w:tcPr>
          <w:p w:rsidR="008C759E" w:rsidRPr="00E4308E" w:rsidRDefault="00E4308E" w:rsidP="008C759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C759E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geht</w:t>
            </w:r>
          </w:p>
        </w:tc>
        <w:tc>
          <w:tcPr>
            <w:tcW w:w="1701" w:type="dxa"/>
            <w:vAlign w:val="center"/>
          </w:tcPr>
          <w:p w:rsidR="008C759E" w:rsidRPr="00866829" w:rsidRDefault="008C759E" w:rsidP="008C759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ging</w:t>
            </w:r>
          </w:p>
        </w:tc>
        <w:tc>
          <w:tcPr>
            <w:tcW w:w="1560" w:type="dxa"/>
            <w:vAlign w:val="center"/>
          </w:tcPr>
          <w:p w:rsidR="008C759E" w:rsidRPr="00866829" w:rsidRDefault="008C759E" w:rsidP="008C759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gegangen</w:t>
            </w:r>
          </w:p>
        </w:tc>
        <w:tc>
          <w:tcPr>
            <w:tcW w:w="1558" w:type="dxa"/>
            <w:vAlign w:val="center"/>
          </w:tcPr>
          <w:p w:rsidR="008C759E" w:rsidRPr="00866829" w:rsidRDefault="008C759E" w:rsidP="008C759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йти, ходити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66829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35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haben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hatte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gehabt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мати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66829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59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rufen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ruft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rief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gerufen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кричати, звати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66829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63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schlafen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schläft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schlief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geschlafen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спати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66829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73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sein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war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gewesen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бути, існувати</w:t>
            </w:r>
          </w:p>
        </w:tc>
      </w:tr>
      <w:tr w:rsidR="00866829" w:rsidRPr="004E7CD6" w:rsidTr="00E4308E">
        <w:tc>
          <w:tcPr>
            <w:tcW w:w="426" w:type="dxa"/>
          </w:tcPr>
          <w:p w:rsidR="00866829" w:rsidRPr="00866829" w:rsidRDefault="00866829" w:rsidP="00866829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90</w:t>
            </w:r>
          </w:p>
        </w:tc>
        <w:tc>
          <w:tcPr>
            <w:tcW w:w="1276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tun</w:t>
            </w:r>
          </w:p>
        </w:tc>
        <w:tc>
          <w:tcPr>
            <w:tcW w:w="1701" w:type="dxa"/>
            <w:vAlign w:val="center"/>
          </w:tcPr>
          <w:p w:rsidR="00866829" w:rsidRPr="00E4308E" w:rsidRDefault="00E4308E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 xml:space="preserve">er </w:t>
            </w:r>
            <w:r w:rsidR="00866829"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tut</w:t>
            </w:r>
          </w:p>
        </w:tc>
        <w:tc>
          <w:tcPr>
            <w:tcW w:w="1701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tat</w:t>
            </w:r>
          </w:p>
        </w:tc>
        <w:tc>
          <w:tcPr>
            <w:tcW w:w="1560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getan</w:t>
            </w:r>
          </w:p>
        </w:tc>
        <w:tc>
          <w:tcPr>
            <w:tcW w:w="1558" w:type="dxa"/>
            <w:vAlign w:val="center"/>
          </w:tcPr>
          <w:p w:rsidR="00866829" w:rsidRPr="00866829" w:rsidRDefault="00866829" w:rsidP="00866829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робити</w:t>
            </w:r>
          </w:p>
        </w:tc>
      </w:tr>
      <w:tr w:rsidR="00E4308E" w:rsidRPr="004E7CD6" w:rsidTr="00E4308E">
        <w:tc>
          <w:tcPr>
            <w:tcW w:w="426" w:type="dxa"/>
          </w:tcPr>
          <w:p w:rsidR="00E4308E" w:rsidRPr="00866829" w:rsidRDefault="00E4308E" w:rsidP="00E4308E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97</w:t>
            </w:r>
          </w:p>
        </w:tc>
        <w:tc>
          <w:tcPr>
            <w:tcW w:w="1276" w:type="dxa"/>
            <w:vAlign w:val="center"/>
          </w:tcPr>
          <w:p w:rsidR="00E4308E" w:rsidRPr="00866829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verlieren</w:t>
            </w:r>
          </w:p>
        </w:tc>
        <w:tc>
          <w:tcPr>
            <w:tcW w:w="1701" w:type="dxa"/>
            <w:vAlign w:val="center"/>
          </w:tcPr>
          <w:p w:rsidR="00E4308E" w:rsidRPr="00E4308E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E4308E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er verliert</w:t>
            </w:r>
          </w:p>
        </w:tc>
        <w:tc>
          <w:tcPr>
            <w:tcW w:w="1701" w:type="dxa"/>
            <w:vAlign w:val="center"/>
          </w:tcPr>
          <w:p w:rsidR="00E4308E" w:rsidRPr="00866829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verlor</w:t>
            </w:r>
          </w:p>
        </w:tc>
        <w:tc>
          <w:tcPr>
            <w:tcW w:w="1560" w:type="dxa"/>
            <w:vAlign w:val="center"/>
          </w:tcPr>
          <w:p w:rsidR="00E4308E" w:rsidRPr="00866829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verloren</w:t>
            </w:r>
          </w:p>
        </w:tc>
        <w:tc>
          <w:tcPr>
            <w:tcW w:w="1558" w:type="dxa"/>
            <w:vAlign w:val="center"/>
          </w:tcPr>
          <w:p w:rsidR="00E4308E" w:rsidRPr="00866829" w:rsidRDefault="00E4308E" w:rsidP="00E4308E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губити</w:t>
            </w:r>
          </w:p>
        </w:tc>
      </w:tr>
    </w:tbl>
    <w:p w:rsidR="00374B33" w:rsidRDefault="00374B33" w:rsidP="00374B33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en-US" w:eastAsia="uk-UA"/>
        </w:rPr>
      </w:pPr>
    </w:p>
    <w:p w:rsidR="00F029CA" w:rsidRDefault="00F029CA" w:rsidP="00F029CA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uk-UA" w:eastAsia="uk-UA"/>
        </w:rPr>
      </w:pPr>
      <w:r>
        <w:rPr>
          <w:rFonts w:ascii="Trebuchet MS" w:hAnsi="Trebuchet MS" w:cs="Trebuchet MS"/>
          <w:b/>
          <w:sz w:val="20"/>
          <w:szCs w:val="20"/>
          <w:lang w:val="uk-UA" w:eastAsia="uk-UA"/>
        </w:rPr>
        <w:t>Друга</w:t>
      </w:r>
      <w:r w:rsidRPr="00C60D50">
        <w:rPr>
          <w:rFonts w:ascii="Trebuchet MS" w:hAnsi="Trebuchet MS" w:cs="Trebuchet MS"/>
          <w:b/>
          <w:sz w:val="20"/>
          <w:szCs w:val="20"/>
          <w:lang w:val="uk-UA" w:eastAsia="uk-UA"/>
        </w:rPr>
        <w:t xml:space="preserve"> десятка</w:t>
      </w:r>
      <w:r w:rsidRPr="00C60D50">
        <w:rPr>
          <w:rFonts w:ascii="Trebuchet MS" w:hAnsi="Trebuchet MS" w:cs="Trebuchet MS"/>
          <w:sz w:val="20"/>
          <w:szCs w:val="20"/>
          <w:lang w:val="uk-UA" w:eastAsia="uk-UA"/>
        </w:rPr>
        <w:t xml:space="preserve"> неправильних дієслів</w:t>
      </w:r>
    </w:p>
    <w:p w:rsidR="00F029CA" w:rsidRDefault="00F029CA" w:rsidP="00F029CA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en-US" w:eastAsia="uk-UA"/>
        </w:rPr>
      </w:pPr>
    </w:p>
    <w:tbl>
      <w:tblPr>
        <w:tblW w:w="8506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701"/>
        <w:gridCol w:w="1560"/>
        <w:gridCol w:w="1842"/>
      </w:tblGrid>
      <w:tr w:rsidR="00F029CA" w:rsidRPr="004E7CD6" w:rsidTr="00FD612A">
        <w:tc>
          <w:tcPr>
            <w:tcW w:w="426" w:type="dxa"/>
            <w:shd w:val="clear" w:color="auto" w:fill="FDE9D9" w:themeFill="accent6" w:themeFillTint="33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  <w:t>№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029CA" w:rsidRPr="00866829" w:rsidRDefault="00F029CA" w:rsidP="00F029CA">
            <w:pPr>
              <w:pStyle w:val="Style5"/>
              <w:widowControl/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  <w:t>Infinitiv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F029CA" w:rsidRPr="00866829" w:rsidRDefault="00F029CA" w:rsidP="00F029CA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Präsens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F029CA" w:rsidRPr="00866829" w:rsidRDefault="00F029CA" w:rsidP="00F029CA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Präteritum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F029CA" w:rsidRPr="00866829" w:rsidRDefault="00F029CA" w:rsidP="00F029CA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Perfekt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F029CA" w:rsidRPr="00C60D50" w:rsidRDefault="00F029CA" w:rsidP="00F029CA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C60D50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Übersetzung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bieten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bietet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bot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geboten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пропонувати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21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fliegen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fliegt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flog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geflogen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літати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25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geben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gibt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gab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gegeben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давати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40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kommen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kommt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kam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gekommen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приходити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48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lesen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liest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las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gelesen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читати</w:t>
            </w:r>
          </w:p>
        </w:tc>
      </w:tr>
      <w:tr w:rsidR="00F029CA" w:rsidRPr="00F029CA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64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schlagen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schlägt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schlug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geschlagen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бити, вдарити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72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sehen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sieht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sah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gesehen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дивитись, бачити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80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stehen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steht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stand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gestanden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стояти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866829" w:rsidRDefault="00F029CA" w:rsidP="00F029CA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88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trinken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trinkt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trank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getrunken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пити</w:t>
            </w:r>
          </w:p>
        </w:tc>
      </w:tr>
      <w:tr w:rsidR="00F029CA" w:rsidRPr="004E7CD6" w:rsidTr="00FD612A">
        <w:tc>
          <w:tcPr>
            <w:tcW w:w="426" w:type="dxa"/>
          </w:tcPr>
          <w:p w:rsidR="00F029CA" w:rsidRPr="006879A8" w:rsidRDefault="00F029CA" w:rsidP="006879A8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Cs/>
                <w:sz w:val="18"/>
                <w:szCs w:val="18"/>
                <w:lang w:val="uk-UA"/>
              </w:rPr>
            </w:pPr>
            <w:r w:rsidRPr="00866829">
              <w:rPr>
                <w:rStyle w:val="FontStyle12"/>
                <w:rFonts w:asciiTheme="minorHAnsi" w:hAnsiTheme="minorHAnsi"/>
                <w:bCs/>
                <w:sz w:val="18"/>
                <w:szCs w:val="18"/>
                <w:lang w:val="de-DE"/>
              </w:rPr>
              <w:t>10</w:t>
            </w:r>
            <w:r w:rsidR="006879A8">
              <w:rPr>
                <w:rStyle w:val="FontStyle12"/>
                <w:rFonts w:asciiTheme="minorHAnsi" w:hAnsiTheme="minorHAnsi"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wissen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weiß</w:t>
            </w:r>
          </w:p>
        </w:tc>
        <w:tc>
          <w:tcPr>
            <w:tcW w:w="1701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wusste</w:t>
            </w:r>
          </w:p>
        </w:tc>
        <w:tc>
          <w:tcPr>
            <w:tcW w:w="1560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gewusst</w:t>
            </w:r>
          </w:p>
        </w:tc>
        <w:tc>
          <w:tcPr>
            <w:tcW w:w="1842" w:type="dxa"/>
            <w:vAlign w:val="center"/>
          </w:tcPr>
          <w:p w:rsidR="00F029CA" w:rsidRPr="00866829" w:rsidRDefault="00F029CA" w:rsidP="00F029CA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знати</w:t>
            </w:r>
          </w:p>
        </w:tc>
      </w:tr>
    </w:tbl>
    <w:p w:rsidR="00F029CA" w:rsidRDefault="00F029CA" w:rsidP="00F029CA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en-US" w:eastAsia="uk-UA"/>
        </w:rPr>
      </w:pPr>
    </w:p>
    <w:p w:rsidR="00431317" w:rsidRPr="00F029CA" w:rsidRDefault="00431317" w:rsidP="00431317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eastAsia="uk-UA"/>
        </w:rPr>
      </w:pPr>
      <w:r>
        <w:rPr>
          <w:rFonts w:ascii="Trebuchet MS" w:hAnsi="Trebuchet MS" w:cs="Trebuchet MS"/>
          <w:b/>
          <w:sz w:val="20"/>
          <w:szCs w:val="20"/>
          <w:lang w:val="uk-UA" w:eastAsia="uk-UA"/>
        </w:rPr>
        <w:t>Третя</w:t>
      </w:r>
      <w:r w:rsidRPr="00C60D50">
        <w:rPr>
          <w:rFonts w:ascii="Trebuchet MS" w:hAnsi="Trebuchet MS" w:cs="Trebuchet MS"/>
          <w:b/>
          <w:sz w:val="20"/>
          <w:szCs w:val="20"/>
          <w:lang w:val="uk-UA" w:eastAsia="uk-UA"/>
        </w:rPr>
        <w:t xml:space="preserve"> десятка</w:t>
      </w:r>
      <w:r w:rsidRPr="00C60D50">
        <w:rPr>
          <w:rFonts w:ascii="Trebuchet MS" w:hAnsi="Trebuchet MS" w:cs="Trebuchet MS"/>
          <w:sz w:val="20"/>
          <w:szCs w:val="20"/>
          <w:lang w:val="uk-UA" w:eastAsia="uk-UA"/>
        </w:rPr>
        <w:t xml:space="preserve"> неправильних дієслів</w:t>
      </w:r>
    </w:p>
    <w:p w:rsidR="00431317" w:rsidRDefault="00431317" w:rsidP="00431317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en-US" w:eastAsia="uk-UA"/>
        </w:rPr>
      </w:pPr>
    </w:p>
    <w:tbl>
      <w:tblPr>
        <w:tblW w:w="8647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701"/>
        <w:gridCol w:w="1842"/>
        <w:gridCol w:w="1701"/>
      </w:tblGrid>
      <w:tr w:rsidR="00431317" w:rsidRPr="004E7CD6" w:rsidTr="00431317">
        <w:tc>
          <w:tcPr>
            <w:tcW w:w="426" w:type="dxa"/>
            <w:shd w:val="clear" w:color="auto" w:fill="FDE9D9" w:themeFill="accent6" w:themeFillTint="33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</w:pPr>
            <w:r w:rsidRPr="00866829"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  <w:t>№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31317" w:rsidRPr="00866829" w:rsidRDefault="00431317" w:rsidP="00431317">
            <w:pPr>
              <w:pStyle w:val="Style5"/>
              <w:widowControl/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  <w:t>Infinitiv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31317" w:rsidRPr="00866829" w:rsidRDefault="00431317" w:rsidP="0043131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Präsens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31317" w:rsidRPr="00866829" w:rsidRDefault="00431317" w:rsidP="0043131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Präteritum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431317" w:rsidRPr="00866829" w:rsidRDefault="00431317" w:rsidP="0043131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Perfekt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31317" w:rsidRPr="00C60D50" w:rsidRDefault="00431317" w:rsidP="00431317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C60D50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Übersetzung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beschreiben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beschreibt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beschrieb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beschrieben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описувати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dürfen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darf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durfte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gedurft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дозволено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20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finden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findet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fand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gefunden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знаходити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31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gewinnen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gewinnt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gewann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gewonnen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вигравати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39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helfen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hilft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half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geholfen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допомагати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52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müssen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muss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musste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gemusst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</w:t>
            </w:r>
            <w:r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ути</w:t>
            </w: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 xml:space="preserve"> повинним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65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schließen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schließt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schloss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geschlossen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зачиняти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71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schwimmen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schwimmt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schwamm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geschwommen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плавати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77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sollen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soll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sollte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gesollt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бути належним</w:t>
            </w:r>
          </w:p>
        </w:tc>
      </w:tr>
      <w:tr w:rsidR="00431317" w:rsidRPr="004E7CD6" w:rsidTr="00431317">
        <w:tc>
          <w:tcPr>
            <w:tcW w:w="426" w:type="dxa"/>
          </w:tcPr>
          <w:p w:rsidR="00431317" w:rsidRPr="00866829" w:rsidRDefault="00431317" w:rsidP="00431317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109</w:t>
            </w:r>
          </w:p>
        </w:tc>
        <w:tc>
          <w:tcPr>
            <w:tcW w:w="1276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wollen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will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wollte</w:t>
            </w:r>
          </w:p>
        </w:tc>
        <w:tc>
          <w:tcPr>
            <w:tcW w:w="1842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gewollt</w:t>
            </w:r>
          </w:p>
        </w:tc>
        <w:tc>
          <w:tcPr>
            <w:tcW w:w="1701" w:type="dxa"/>
            <w:vAlign w:val="center"/>
          </w:tcPr>
          <w:p w:rsidR="00431317" w:rsidRPr="00866829" w:rsidRDefault="00431317" w:rsidP="00431317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хотіти</w:t>
            </w:r>
          </w:p>
        </w:tc>
      </w:tr>
    </w:tbl>
    <w:p w:rsidR="00431317" w:rsidRDefault="00431317" w:rsidP="00BB3394">
      <w:pPr>
        <w:pStyle w:val="Style8"/>
        <w:widowControl/>
        <w:tabs>
          <w:tab w:val="left" w:pos="607"/>
          <w:tab w:val="left" w:pos="2308"/>
          <w:tab w:val="left" w:pos="4009"/>
          <w:tab w:val="left" w:pos="5569"/>
        </w:tabs>
        <w:ind w:left="-669"/>
        <w:rPr>
          <w:rStyle w:val="FontStyle12"/>
          <w:rFonts w:asciiTheme="minorHAnsi" w:hAnsiTheme="minorHAnsi"/>
          <w:sz w:val="22"/>
          <w:szCs w:val="22"/>
          <w:lang w:val="de-DE" w:eastAsia="en-US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E792D" w:rsidRDefault="006E792D" w:rsidP="00697035">
      <w:pPr>
        <w:tabs>
          <w:tab w:val="left" w:pos="5831"/>
        </w:tabs>
        <w:rPr>
          <w:rFonts w:ascii="Trebuchet MS" w:hAnsi="Trebuchet MS" w:cs="Trebuchet MS"/>
          <w:b/>
          <w:sz w:val="20"/>
          <w:szCs w:val="20"/>
          <w:lang w:val="uk-UA" w:eastAsia="uk-UA"/>
        </w:rPr>
      </w:pPr>
    </w:p>
    <w:p w:rsidR="00697035" w:rsidRPr="00F029CA" w:rsidRDefault="00697035" w:rsidP="00697035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eastAsia="uk-UA"/>
        </w:rPr>
      </w:pPr>
      <w:r>
        <w:rPr>
          <w:rFonts w:ascii="Trebuchet MS" w:hAnsi="Trebuchet MS" w:cs="Trebuchet MS"/>
          <w:b/>
          <w:sz w:val="20"/>
          <w:szCs w:val="20"/>
          <w:lang w:val="uk-UA" w:eastAsia="uk-UA"/>
        </w:rPr>
        <w:t>Четверта</w:t>
      </w:r>
      <w:r w:rsidRPr="00C60D50">
        <w:rPr>
          <w:rFonts w:ascii="Trebuchet MS" w:hAnsi="Trebuchet MS" w:cs="Trebuchet MS"/>
          <w:b/>
          <w:sz w:val="20"/>
          <w:szCs w:val="20"/>
          <w:lang w:val="uk-UA" w:eastAsia="uk-UA"/>
        </w:rPr>
        <w:t xml:space="preserve"> десятка</w:t>
      </w:r>
      <w:r w:rsidRPr="00C60D50">
        <w:rPr>
          <w:rFonts w:ascii="Trebuchet MS" w:hAnsi="Trebuchet MS" w:cs="Trebuchet MS"/>
          <w:sz w:val="20"/>
          <w:szCs w:val="20"/>
          <w:lang w:val="uk-UA" w:eastAsia="uk-UA"/>
        </w:rPr>
        <w:t xml:space="preserve"> неправильних дієслів</w:t>
      </w:r>
    </w:p>
    <w:p w:rsidR="00697035" w:rsidRDefault="00697035" w:rsidP="00697035">
      <w:pPr>
        <w:tabs>
          <w:tab w:val="left" w:pos="5831"/>
        </w:tabs>
        <w:rPr>
          <w:rFonts w:ascii="Trebuchet MS" w:hAnsi="Trebuchet MS" w:cs="Trebuchet MS"/>
          <w:sz w:val="20"/>
          <w:szCs w:val="20"/>
          <w:lang w:val="en-US" w:eastAsia="uk-UA"/>
        </w:rPr>
      </w:pPr>
    </w:p>
    <w:tbl>
      <w:tblPr>
        <w:tblW w:w="8647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701"/>
        <w:gridCol w:w="1842"/>
        <w:gridCol w:w="1701"/>
      </w:tblGrid>
      <w:tr w:rsidR="00697035" w:rsidRPr="004E7CD6" w:rsidTr="004C0FA4">
        <w:tc>
          <w:tcPr>
            <w:tcW w:w="426" w:type="dxa"/>
            <w:shd w:val="clear" w:color="auto" w:fill="FDE9D9" w:themeFill="accent6" w:themeFillTint="33"/>
          </w:tcPr>
          <w:p w:rsidR="00697035" w:rsidRPr="00866829" w:rsidRDefault="00697035" w:rsidP="004C0FA4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</w:pPr>
            <w:bookmarkStart w:id="0" w:name="_GoBack" w:colFirst="0" w:colLast="5"/>
            <w:r w:rsidRPr="00866829">
              <w:rPr>
                <w:rStyle w:val="FontStyle12"/>
                <w:rFonts w:asciiTheme="minorHAnsi" w:hAnsiTheme="minorHAnsi"/>
                <w:b/>
                <w:bCs/>
                <w:sz w:val="18"/>
                <w:szCs w:val="18"/>
                <w:lang w:val="de-DE"/>
              </w:rPr>
              <w:t>№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97035" w:rsidRPr="00866829" w:rsidRDefault="00697035" w:rsidP="004C0FA4">
            <w:pPr>
              <w:pStyle w:val="Style5"/>
              <w:widowControl/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 w:cstheme="minorHAnsi"/>
                <w:spacing w:val="0"/>
                <w:sz w:val="18"/>
                <w:szCs w:val="18"/>
                <w:lang w:val="de-DE" w:eastAsia="en-US"/>
              </w:rPr>
              <w:t>Infinitiv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97035" w:rsidRPr="00866829" w:rsidRDefault="00697035" w:rsidP="004C0FA4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Präsens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97035" w:rsidRPr="00866829" w:rsidRDefault="00697035" w:rsidP="004C0FA4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Präteritum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697035" w:rsidRPr="00866829" w:rsidRDefault="00697035" w:rsidP="004C0FA4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Perfekt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97035" w:rsidRPr="00C60D50" w:rsidRDefault="00697035" w:rsidP="004C0FA4">
            <w:pPr>
              <w:pStyle w:val="Style5"/>
              <w:widowControl/>
              <w:jc w:val="center"/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</w:pPr>
            <w:r w:rsidRPr="00C60D50">
              <w:rPr>
                <w:rStyle w:val="FontStyle13"/>
                <w:rFonts w:asciiTheme="minorHAnsi" w:hAnsiTheme="minorHAnsi"/>
                <w:spacing w:val="0"/>
                <w:sz w:val="18"/>
                <w:szCs w:val="18"/>
                <w:lang w:val="de-DE" w:eastAsia="en-US"/>
              </w:rPr>
              <w:t>Übersetzung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bleiben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bleibt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blieb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geblieben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залишатись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fallen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fällt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fiel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gefallen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падати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38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heißen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heißt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hieß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geheißen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називатись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lastRenderedPageBreak/>
              <w:t>45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laufen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läuft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lief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ist gelaufen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бігти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53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nehmen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nimmt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nahm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genommen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брати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66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schneiden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schneidet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schnitt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geschnitten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різати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74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singen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singt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sang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gesungen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співати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78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sprechen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spricht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sprach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gesprochen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говорити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86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treffen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trifft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traf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getroffen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зустрічати</w:t>
            </w:r>
          </w:p>
        </w:tc>
      </w:tr>
      <w:tr w:rsidR="00697035" w:rsidRPr="004E7CD6" w:rsidTr="004C0FA4">
        <w:tc>
          <w:tcPr>
            <w:tcW w:w="426" w:type="dxa"/>
          </w:tcPr>
          <w:p w:rsidR="00697035" w:rsidRPr="00866829" w:rsidRDefault="00697035" w:rsidP="00697035">
            <w:pPr>
              <w:pStyle w:val="Style8"/>
              <w:widowControl/>
              <w:jc w:val="right"/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18"/>
                <w:szCs w:val="18"/>
                <w:lang w:val="de-DE" w:eastAsia="en-US"/>
              </w:rPr>
              <w:t>95</w:t>
            </w:r>
          </w:p>
        </w:tc>
        <w:tc>
          <w:tcPr>
            <w:tcW w:w="1276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vergessen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vergisst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vergaß</w:t>
            </w:r>
          </w:p>
        </w:tc>
        <w:tc>
          <w:tcPr>
            <w:tcW w:w="1842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de-DE" w:eastAsia="en-US"/>
              </w:rPr>
              <w:t>hat vergessen</w:t>
            </w:r>
          </w:p>
        </w:tc>
        <w:tc>
          <w:tcPr>
            <w:tcW w:w="1701" w:type="dxa"/>
            <w:vAlign w:val="center"/>
          </w:tcPr>
          <w:p w:rsidR="00697035" w:rsidRPr="00866829" w:rsidRDefault="00697035" w:rsidP="00697035">
            <w:pPr>
              <w:pStyle w:val="Style8"/>
              <w:widowControl/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</w:pPr>
            <w:r w:rsidRPr="00866829">
              <w:rPr>
                <w:rStyle w:val="FontStyle12"/>
                <w:rFonts w:asciiTheme="minorHAnsi" w:hAnsiTheme="minorHAnsi"/>
                <w:sz w:val="22"/>
                <w:szCs w:val="22"/>
                <w:lang w:val="uk-UA" w:eastAsia="en-US"/>
              </w:rPr>
              <w:t>забувати</w:t>
            </w:r>
          </w:p>
        </w:tc>
      </w:tr>
      <w:bookmarkEnd w:id="0"/>
    </w:tbl>
    <w:p w:rsidR="00697035" w:rsidRDefault="00697035" w:rsidP="00697035">
      <w:pPr>
        <w:pStyle w:val="Style8"/>
        <w:widowControl/>
        <w:tabs>
          <w:tab w:val="left" w:pos="607"/>
          <w:tab w:val="left" w:pos="2308"/>
          <w:tab w:val="left" w:pos="4009"/>
          <w:tab w:val="left" w:pos="5569"/>
        </w:tabs>
        <w:ind w:left="-669"/>
        <w:rPr>
          <w:rStyle w:val="FontStyle12"/>
          <w:rFonts w:asciiTheme="minorHAnsi" w:hAnsiTheme="minorHAnsi"/>
          <w:sz w:val="22"/>
          <w:szCs w:val="22"/>
          <w:lang w:val="de-DE" w:eastAsia="en-US"/>
        </w:rPr>
      </w:pP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bleiben</w:t>
      </w:r>
      <w:r w:rsidRPr="004C0FA4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bleibt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blieb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ist geblieben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залишатись</w:t>
      </w: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fallen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fällt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fiel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ist gefallen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падати</w:t>
      </w: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heißen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heißt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hieß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geheißen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називатись</w:t>
      </w: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laufen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läuft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lief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ist gelaufen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бігти</w:t>
      </w: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nehmen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nimmt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nahm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genommen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брати</w:t>
      </w: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schneiden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schneidet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schnitt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geschnitten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різати</w:t>
      </w:r>
    </w:p>
    <w:p w:rsidR="004C0FA4" w:rsidRPr="00866829" w:rsidRDefault="004C0FA4" w:rsidP="004C0FA4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singen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singt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sang</w:t>
      </w:r>
      <w:r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gesungen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співати</w:t>
      </w:r>
    </w:p>
    <w:p w:rsidR="004C0FA4" w:rsidRPr="00866829" w:rsidRDefault="004C0FA4" w:rsidP="00451A6D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sprechen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spricht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sprach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gesprochen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>
        <w:rPr>
          <w:rStyle w:val="FontStyle12"/>
          <w:rFonts w:asciiTheme="minorHAnsi" w:hAnsiTheme="minorHAnsi"/>
          <w:sz w:val="22"/>
          <w:szCs w:val="22"/>
          <w:lang w:val="uk-UA" w:eastAsia="en-US"/>
        </w:rPr>
        <w:t>говорити</w:t>
      </w:r>
    </w:p>
    <w:p w:rsidR="004C0FA4" w:rsidRPr="00866829" w:rsidRDefault="004C0FA4" w:rsidP="00451A6D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treffen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trifft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traf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getroffen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зустрічати</w:t>
      </w:r>
    </w:p>
    <w:p w:rsidR="004C0FA4" w:rsidRPr="00866829" w:rsidRDefault="004C0FA4" w:rsidP="00451A6D">
      <w:pPr>
        <w:pStyle w:val="Style8"/>
        <w:widowControl/>
        <w:tabs>
          <w:tab w:val="left" w:pos="674"/>
          <w:tab w:val="left" w:pos="2463"/>
          <w:tab w:val="left" w:pos="4252"/>
          <w:tab w:val="left" w:pos="6189"/>
        </w:tabs>
        <w:ind w:left="-669"/>
        <w:rPr>
          <w:rStyle w:val="FontStyle12"/>
          <w:rFonts w:asciiTheme="minorHAnsi" w:hAnsiTheme="minorHAnsi"/>
          <w:sz w:val="22"/>
          <w:szCs w:val="22"/>
          <w:lang w:val="uk-UA" w:eastAsia="en-US"/>
        </w:rPr>
      </w:pP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vergessen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 (er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vergisst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vergaß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 xml:space="preserve">, 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>hat vergessen</w:t>
      </w:r>
      <w:r w:rsidR="00451A6D">
        <w:rPr>
          <w:rStyle w:val="FontStyle12"/>
          <w:rFonts w:asciiTheme="minorHAnsi" w:hAnsiTheme="minorHAnsi"/>
          <w:sz w:val="22"/>
          <w:szCs w:val="22"/>
          <w:lang w:val="de-DE" w:eastAsia="en-US"/>
        </w:rPr>
        <w:t>)</w:t>
      </w:r>
      <w:r w:rsidRPr="00866829">
        <w:rPr>
          <w:rStyle w:val="FontStyle12"/>
          <w:rFonts w:asciiTheme="minorHAnsi" w:hAnsiTheme="minorHAnsi"/>
          <w:sz w:val="22"/>
          <w:szCs w:val="22"/>
          <w:lang w:val="de-DE" w:eastAsia="en-US"/>
        </w:rPr>
        <w:tab/>
      </w:r>
      <w:r w:rsidRPr="00866829">
        <w:rPr>
          <w:rStyle w:val="FontStyle12"/>
          <w:rFonts w:asciiTheme="minorHAnsi" w:hAnsiTheme="minorHAnsi"/>
          <w:sz w:val="22"/>
          <w:szCs w:val="22"/>
          <w:lang w:val="uk-UA" w:eastAsia="en-US"/>
        </w:rPr>
        <w:t>забувати</w:t>
      </w:r>
    </w:p>
    <w:p w:rsidR="00843154" w:rsidRDefault="00843154" w:rsidP="00843154">
      <w:pPr>
        <w:pStyle w:val="Style8"/>
        <w:widowControl/>
        <w:tabs>
          <w:tab w:val="left" w:pos="674"/>
          <w:tab w:val="left" w:pos="2465"/>
          <w:tab w:val="left" w:pos="4256"/>
          <w:tab w:val="left" w:pos="5898"/>
        </w:tabs>
        <w:ind w:left="-669"/>
        <w:rPr>
          <w:rFonts w:asciiTheme="minorHAnsi" w:hAnsiTheme="minorHAnsi" w:cs="Book Antiqua"/>
          <w:sz w:val="22"/>
          <w:szCs w:val="22"/>
          <w:lang w:val="uk-UA" w:eastAsia="en-US"/>
        </w:rPr>
      </w:pPr>
    </w:p>
    <w:p w:rsidR="008B507D" w:rsidRDefault="008B507D" w:rsidP="00E77930">
      <w:pPr>
        <w:pStyle w:val="Style8"/>
        <w:widowControl/>
        <w:tabs>
          <w:tab w:val="left" w:pos="674"/>
          <w:tab w:val="left" w:pos="2465"/>
          <w:tab w:val="left" w:pos="4256"/>
          <w:tab w:val="left" w:pos="5898"/>
        </w:tabs>
        <w:rPr>
          <w:rFonts w:asciiTheme="minorHAnsi" w:hAnsiTheme="minorHAnsi" w:cs="Book Antiqua"/>
          <w:sz w:val="22"/>
          <w:szCs w:val="22"/>
          <w:lang w:val="uk-UA" w:eastAsia="en-US"/>
        </w:rPr>
      </w:pPr>
    </w:p>
    <w:sectPr w:rsidR="008B507D" w:rsidSect="00F37504">
      <w:headerReference w:type="default" r:id="rId7"/>
      <w:type w:val="continuous"/>
      <w:pgSz w:w="11907" w:h="16840" w:code="9"/>
      <w:pgMar w:top="851" w:right="851" w:bottom="284" w:left="1701" w:header="426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FF" w:rsidRDefault="00445DFF">
      <w:r>
        <w:separator/>
      </w:r>
    </w:p>
  </w:endnote>
  <w:endnote w:type="continuationSeparator" w:id="0">
    <w:p w:rsidR="00445DFF" w:rsidRDefault="0044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FF" w:rsidRDefault="00445DFF">
      <w:r>
        <w:separator/>
      </w:r>
    </w:p>
  </w:footnote>
  <w:footnote w:type="continuationSeparator" w:id="0">
    <w:p w:rsidR="00445DFF" w:rsidRDefault="0044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1784771962"/>
      <w:docPartObj>
        <w:docPartGallery w:val="Page Numbers (Top of Page)"/>
        <w:docPartUnique/>
      </w:docPartObj>
    </w:sdtPr>
    <w:sdtEndPr/>
    <w:sdtContent>
      <w:p w:rsidR="009835F4" w:rsidRPr="004E7CD6" w:rsidRDefault="009835F4" w:rsidP="00F37504">
        <w:pPr>
          <w:pStyle w:val="Style1"/>
          <w:widowControl/>
          <w:jc w:val="both"/>
          <w:rPr>
            <w:rFonts w:asciiTheme="minorHAnsi" w:hAnsiTheme="minorHAnsi"/>
            <w:sz w:val="18"/>
            <w:szCs w:val="18"/>
            <w:lang w:val="en-US"/>
          </w:rPr>
        </w:pPr>
        <w:r>
          <w:rPr>
            <w:rStyle w:val="FontStyle11"/>
            <w:rFonts w:asciiTheme="minorHAnsi" w:hAnsiTheme="minorHAnsi"/>
            <w:position w:val="1"/>
            <w:sz w:val="28"/>
            <w:szCs w:val="28"/>
            <w:lang w:val="de-DE" w:eastAsia="en-US"/>
          </w:rPr>
          <w:t>Unregelmäßige Verben</w:t>
        </w:r>
        <w:r w:rsidRPr="004E7CD6"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 w:rsidRPr="004E7CD6"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 w:rsidRPr="004E7CD6"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>
          <w:rPr>
            <w:rStyle w:val="FontStyle11"/>
            <w:rFonts w:asciiTheme="minorHAnsi" w:hAnsiTheme="minorHAnsi"/>
            <w:position w:val="1"/>
            <w:sz w:val="18"/>
            <w:szCs w:val="18"/>
            <w:lang w:val="en-US" w:eastAsia="en-US"/>
          </w:rPr>
          <w:tab/>
        </w:r>
        <w:r>
          <w:rPr>
            <w:rFonts w:asciiTheme="minorHAnsi" w:hAnsiTheme="minorHAnsi"/>
            <w:sz w:val="18"/>
            <w:szCs w:val="18"/>
            <w:lang w:val="de-DE"/>
          </w:rPr>
          <w:t>Seite</w:t>
        </w:r>
        <w:r w:rsidRPr="004E7CD6">
          <w:rPr>
            <w:rFonts w:asciiTheme="minorHAnsi" w:hAnsiTheme="minorHAnsi"/>
            <w:sz w:val="18"/>
            <w:szCs w:val="18"/>
            <w:lang w:val="en-US"/>
          </w:rPr>
          <w:t xml:space="preserve"> </w:t>
        </w:r>
        <w:r w:rsidRPr="004E7CD6">
          <w:rPr>
            <w:rFonts w:asciiTheme="minorHAnsi" w:hAnsiTheme="minorHAnsi"/>
            <w:b/>
            <w:sz w:val="18"/>
            <w:szCs w:val="18"/>
          </w:rPr>
          <w:fldChar w:fldCharType="begin"/>
        </w:r>
        <w:r w:rsidRPr="004E7CD6">
          <w:rPr>
            <w:rFonts w:asciiTheme="minorHAnsi" w:hAnsiTheme="minorHAnsi"/>
            <w:b/>
            <w:sz w:val="18"/>
            <w:szCs w:val="18"/>
            <w:lang w:val="en-US"/>
          </w:rPr>
          <w:instrText>PAGE</w:instrText>
        </w:r>
        <w:r w:rsidRPr="004E7CD6">
          <w:rPr>
            <w:rFonts w:asciiTheme="minorHAnsi" w:hAnsiTheme="minorHAnsi"/>
            <w:b/>
            <w:sz w:val="18"/>
            <w:szCs w:val="18"/>
          </w:rPr>
          <w:fldChar w:fldCharType="separate"/>
        </w:r>
        <w:r w:rsidR="00E77930">
          <w:rPr>
            <w:rFonts w:asciiTheme="minorHAnsi" w:hAnsiTheme="minorHAnsi"/>
            <w:b/>
            <w:noProof/>
            <w:sz w:val="18"/>
            <w:szCs w:val="18"/>
          </w:rPr>
          <w:t>3</w:t>
        </w:r>
        <w:r w:rsidRPr="004E7CD6">
          <w:rPr>
            <w:rFonts w:asciiTheme="minorHAnsi" w:hAnsiTheme="minorHAnsi"/>
            <w:b/>
            <w:sz w:val="18"/>
            <w:szCs w:val="18"/>
          </w:rPr>
          <w:fldChar w:fldCharType="end"/>
        </w:r>
        <w:r>
          <w:rPr>
            <w:rFonts w:asciiTheme="minorHAnsi" w:hAnsiTheme="minorHAnsi"/>
            <w:sz w:val="18"/>
            <w:szCs w:val="18"/>
            <w:lang w:val="en-US"/>
          </w:rPr>
          <w:t xml:space="preserve"> von</w:t>
        </w:r>
        <w:r w:rsidRPr="004E7CD6">
          <w:rPr>
            <w:rFonts w:asciiTheme="minorHAnsi" w:hAnsiTheme="minorHAnsi"/>
            <w:sz w:val="18"/>
            <w:szCs w:val="18"/>
            <w:lang w:val="en-US"/>
          </w:rPr>
          <w:t xml:space="preserve"> </w:t>
        </w:r>
        <w:r w:rsidRPr="004E7CD6">
          <w:rPr>
            <w:rFonts w:asciiTheme="minorHAnsi" w:hAnsiTheme="minorHAnsi"/>
            <w:b/>
            <w:sz w:val="18"/>
            <w:szCs w:val="18"/>
          </w:rPr>
          <w:fldChar w:fldCharType="begin"/>
        </w:r>
        <w:r w:rsidRPr="004E7CD6">
          <w:rPr>
            <w:rFonts w:asciiTheme="minorHAnsi" w:hAnsiTheme="minorHAnsi"/>
            <w:b/>
            <w:sz w:val="18"/>
            <w:szCs w:val="18"/>
            <w:lang w:val="en-US"/>
          </w:rPr>
          <w:instrText>NUMPAGES</w:instrText>
        </w:r>
        <w:r w:rsidRPr="004E7CD6">
          <w:rPr>
            <w:rFonts w:asciiTheme="minorHAnsi" w:hAnsiTheme="minorHAnsi"/>
            <w:b/>
            <w:sz w:val="18"/>
            <w:szCs w:val="18"/>
          </w:rPr>
          <w:fldChar w:fldCharType="separate"/>
        </w:r>
        <w:r w:rsidR="00E77930">
          <w:rPr>
            <w:rFonts w:asciiTheme="minorHAnsi" w:hAnsiTheme="minorHAnsi"/>
            <w:b/>
            <w:noProof/>
            <w:sz w:val="18"/>
            <w:szCs w:val="18"/>
          </w:rPr>
          <w:t>4</w:t>
        </w:r>
        <w:r w:rsidRPr="004E7CD6">
          <w:rPr>
            <w:rFonts w:asciiTheme="minorHAnsi" w:hAnsiTheme="minorHAnsi"/>
            <w:b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265236"/>
    <w:rsid w:val="00003861"/>
    <w:rsid w:val="00011CDC"/>
    <w:rsid w:val="00013BDE"/>
    <w:rsid w:val="00013C64"/>
    <w:rsid w:val="00016913"/>
    <w:rsid w:val="00023DC4"/>
    <w:rsid w:val="00082158"/>
    <w:rsid w:val="000A278B"/>
    <w:rsid w:val="000B36F3"/>
    <w:rsid w:val="000B5BD9"/>
    <w:rsid w:val="000D7EBB"/>
    <w:rsid w:val="001014F9"/>
    <w:rsid w:val="00103FD0"/>
    <w:rsid w:val="001269E6"/>
    <w:rsid w:val="00143E81"/>
    <w:rsid w:val="00156071"/>
    <w:rsid w:val="0016397C"/>
    <w:rsid w:val="001867D9"/>
    <w:rsid w:val="00195B4E"/>
    <w:rsid w:val="001B61C0"/>
    <w:rsid w:val="001C1BAA"/>
    <w:rsid w:val="001D22F4"/>
    <w:rsid w:val="001E24C3"/>
    <w:rsid w:val="001E7630"/>
    <w:rsid w:val="001F2BEC"/>
    <w:rsid w:val="00211E73"/>
    <w:rsid w:val="00213181"/>
    <w:rsid w:val="002263CF"/>
    <w:rsid w:val="002301A1"/>
    <w:rsid w:val="002457B3"/>
    <w:rsid w:val="00247315"/>
    <w:rsid w:val="00252137"/>
    <w:rsid w:val="00265236"/>
    <w:rsid w:val="00277FF4"/>
    <w:rsid w:val="002874F4"/>
    <w:rsid w:val="002A1A0A"/>
    <w:rsid w:val="002A2564"/>
    <w:rsid w:val="002B298B"/>
    <w:rsid w:val="002C5D58"/>
    <w:rsid w:val="002C6F74"/>
    <w:rsid w:val="002D23E8"/>
    <w:rsid w:val="002F29F3"/>
    <w:rsid w:val="003072FF"/>
    <w:rsid w:val="00316FC4"/>
    <w:rsid w:val="00323FD9"/>
    <w:rsid w:val="003333E8"/>
    <w:rsid w:val="00352062"/>
    <w:rsid w:val="00361BDC"/>
    <w:rsid w:val="00364D79"/>
    <w:rsid w:val="0037466B"/>
    <w:rsid w:val="00374B33"/>
    <w:rsid w:val="003815D5"/>
    <w:rsid w:val="003846C4"/>
    <w:rsid w:val="00384830"/>
    <w:rsid w:val="00386961"/>
    <w:rsid w:val="00393811"/>
    <w:rsid w:val="003941F0"/>
    <w:rsid w:val="003C6AC1"/>
    <w:rsid w:val="003C73B0"/>
    <w:rsid w:val="003E32F3"/>
    <w:rsid w:val="003F4D5A"/>
    <w:rsid w:val="00410E7D"/>
    <w:rsid w:val="00414DAD"/>
    <w:rsid w:val="00431317"/>
    <w:rsid w:val="00441091"/>
    <w:rsid w:val="00445DFF"/>
    <w:rsid w:val="00451A6D"/>
    <w:rsid w:val="00454CA8"/>
    <w:rsid w:val="00481BDD"/>
    <w:rsid w:val="00485749"/>
    <w:rsid w:val="00493EF8"/>
    <w:rsid w:val="004A0184"/>
    <w:rsid w:val="004C0FA4"/>
    <w:rsid w:val="004C2754"/>
    <w:rsid w:val="004C79DA"/>
    <w:rsid w:val="004E7CD6"/>
    <w:rsid w:val="004F266A"/>
    <w:rsid w:val="005015D7"/>
    <w:rsid w:val="00535D90"/>
    <w:rsid w:val="00545502"/>
    <w:rsid w:val="00576E9F"/>
    <w:rsid w:val="00593BFE"/>
    <w:rsid w:val="005947B3"/>
    <w:rsid w:val="005A40BC"/>
    <w:rsid w:val="005B313A"/>
    <w:rsid w:val="005D1105"/>
    <w:rsid w:val="00603158"/>
    <w:rsid w:val="00612CBD"/>
    <w:rsid w:val="00614F6C"/>
    <w:rsid w:val="00623CAD"/>
    <w:rsid w:val="00624138"/>
    <w:rsid w:val="006243BE"/>
    <w:rsid w:val="006315F9"/>
    <w:rsid w:val="00635AE9"/>
    <w:rsid w:val="0066286C"/>
    <w:rsid w:val="00666944"/>
    <w:rsid w:val="00674592"/>
    <w:rsid w:val="006879A8"/>
    <w:rsid w:val="00697035"/>
    <w:rsid w:val="006A26B7"/>
    <w:rsid w:val="006C0973"/>
    <w:rsid w:val="006C7D9E"/>
    <w:rsid w:val="006D6687"/>
    <w:rsid w:val="006E6DE2"/>
    <w:rsid w:val="006E792D"/>
    <w:rsid w:val="00703D7A"/>
    <w:rsid w:val="00726606"/>
    <w:rsid w:val="007314D8"/>
    <w:rsid w:val="00756DA8"/>
    <w:rsid w:val="00773E13"/>
    <w:rsid w:val="0077607C"/>
    <w:rsid w:val="00785E69"/>
    <w:rsid w:val="007B1E5A"/>
    <w:rsid w:val="007C0A88"/>
    <w:rsid w:val="007C4B33"/>
    <w:rsid w:val="007D540B"/>
    <w:rsid w:val="00810954"/>
    <w:rsid w:val="00817E38"/>
    <w:rsid w:val="008247F1"/>
    <w:rsid w:val="00825B8C"/>
    <w:rsid w:val="00836A30"/>
    <w:rsid w:val="00843154"/>
    <w:rsid w:val="0086550B"/>
    <w:rsid w:val="00866829"/>
    <w:rsid w:val="0087481E"/>
    <w:rsid w:val="00885CA2"/>
    <w:rsid w:val="008B23A1"/>
    <w:rsid w:val="008B507D"/>
    <w:rsid w:val="008C543F"/>
    <w:rsid w:val="008C6885"/>
    <w:rsid w:val="008C759E"/>
    <w:rsid w:val="008E0602"/>
    <w:rsid w:val="008E0F40"/>
    <w:rsid w:val="008F2F72"/>
    <w:rsid w:val="009144A1"/>
    <w:rsid w:val="009314C7"/>
    <w:rsid w:val="00933B46"/>
    <w:rsid w:val="00934AA0"/>
    <w:rsid w:val="009429F4"/>
    <w:rsid w:val="00957F06"/>
    <w:rsid w:val="00960952"/>
    <w:rsid w:val="009835F4"/>
    <w:rsid w:val="00990D53"/>
    <w:rsid w:val="009A4140"/>
    <w:rsid w:val="009B4483"/>
    <w:rsid w:val="009B6445"/>
    <w:rsid w:val="009E1EF2"/>
    <w:rsid w:val="009E7235"/>
    <w:rsid w:val="009F715C"/>
    <w:rsid w:val="00A06C7A"/>
    <w:rsid w:val="00A10A24"/>
    <w:rsid w:val="00A1224C"/>
    <w:rsid w:val="00A2260B"/>
    <w:rsid w:val="00A23097"/>
    <w:rsid w:val="00A660B4"/>
    <w:rsid w:val="00A77369"/>
    <w:rsid w:val="00A84F84"/>
    <w:rsid w:val="00A85AFF"/>
    <w:rsid w:val="00A90CF3"/>
    <w:rsid w:val="00AE0116"/>
    <w:rsid w:val="00AF7155"/>
    <w:rsid w:val="00B23A86"/>
    <w:rsid w:val="00B30234"/>
    <w:rsid w:val="00B43E9F"/>
    <w:rsid w:val="00B467C2"/>
    <w:rsid w:val="00B53131"/>
    <w:rsid w:val="00B57D80"/>
    <w:rsid w:val="00B62F93"/>
    <w:rsid w:val="00B63BFB"/>
    <w:rsid w:val="00B72DA3"/>
    <w:rsid w:val="00B75E36"/>
    <w:rsid w:val="00B80335"/>
    <w:rsid w:val="00BB3394"/>
    <w:rsid w:val="00BC34D4"/>
    <w:rsid w:val="00BD6DE3"/>
    <w:rsid w:val="00BE446B"/>
    <w:rsid w:val="00BE5D87"/>
    <w:rsid w:val="00BE66BD"/>
    <w:rsid w:val="00BF7CDC"/>
    <w:rsid w:val="00C05708"/>
    <w:rsid w:val="00C25DDC"/>
    <w:rsid w:val="00C37C79"/>
    <w:rsid w:val="00C535DE"/>
    <w:rsid w:val="00C60D50"/>
    <w:rsid w:val="00C834E2"/>
    <w:rsid w:val="00C963F1"/>
    <w:rsid w:val="00CA14BE"/>
    <w:rsid w:val="00CB23BC"/>
    <w:rsid w:val="00CC6F67"/>
    <w:rsid w:val="00CF2AF3"/>
    <w:rsid w:val="00CF7FAC"/>
    <w:rsid w:val="00D04511"/>
    <w:rsid w:val="00D102A8"/>
    <w:rsid w:val="00D319C2"/>
    <w:rsid w:val="00D3329B"/>
    <w:rsid w:val="00D631E7"/>
    <w:rsid w:val="00D915E1"/>
    <w:rsid w:val="00D916C3"/>
    <w:rsid w:val="00D94370"/>
    <w:rsid w:val="00DA609C"/>
    <w:rsid w:val="00DB075F"/>
    <w:rsid w:val="00DB43C3"/>
    <w:rsid w:val="00DB5A2A"/>
    <w:rsid w:val="00DC0510"/>
    <w:rsid w:val="00DC1462"/>
    <w:rsid w:val="00DC6B51"/>
    <w:rsid w:val="00DD338A"/>
    <w:rsid w:val="00DF3537"/>
    <w:rsid w:val="00DF7DEA"/>
    <w:rsid w:val="00E15A03"/>
    <w:rsid w:val="00E220A4"/>
    <w:rsid w:val="00E230AD"/>
    <w:rsid w:val="00E2757B"/>
    <w:rsid w:val="00E4308E"/>
    <w:rsid w:val="00E44F5C"/>
    <w:rsid w:val="00E47E9F"/>
    <w:rsid w:val="00E629F2"/>
    <w:rsid w:val="00E77930"/>
    <w:rsid w:val="00E93C2C"/>
    <w:rsid w:val="00EE668A"/>
    <w:rsid w:val="00F029CA"/>
    <w:rsid w:val="00F11A2E"/>
    <w:rsid w:val="00F2526E"/>
    <w:rsid w:val="00F35FDC"/>
    <w:rsid w:val="00F37504"/>
    <w:rsid w:val="00F70175"/>
    <w:rsid w:val="00F97560"/>
    <w:rsid w:val="00FA46B4"/>
    <w:rsid w:val="00FD0419"/>
    <w:rsid w:val="00FD612A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6AFB2"/>
  <w15:docId w15:val="{AC239BEE-0E6B-455B-9D3A-AAA8C47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91"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B507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41091"/>
  </w:style>
  <w:style w:type="paragraph" w:customStyle="1" w:styleId="Style2">
    <w:name w:val="Style2"/>
    <w:basedOn w:val="a"/>
    <w:uiPriority w:val="99"/>
    <w:rsid w:val="00441091"/>
  </w:style>
  <w:style w:type="paragraph" w:customStyle="1" w:styleId="Style3">
    <w:name w:val="Style3"/>
    <w:basedOn w:val="a"/>
    <w:uiPriority w:val="99"/>
    <w:rsid w:val="00441091"/>
  </w:style>
  <w:style w:type="paragraph" w:customStyle="1" w:styleId="Style4">
    <w:name w:val="Style4"/>
    <w:basedOn w:val="a"/>
    <w:uiPriority w:val="99"/>
    <w:rsid w:val="00441091"/>
  </w:style>
  <w:style w:type="paragraph" w:customStyle="1" w:styleId="Style5">
    <w:name w:val="Style5"/>
    <w:basedOn w:val="a"/>
    <w:uiPriority w:val="99"/>
    <w:rsid w:val="00441091"/>
  </w:style>
  <w:style w:type="paragraph" w:customStyle="1" w:styleId="Style6">
    <w:name w:val="Style6"/>
    <w:basedOn w:val="a"/>
    <w:uiPriority w:val="99"/>
    <w:rsid w:val="00441091"/>
  </w:style>
  <w:style w:type="paragraph" w:customStyle="1" w:styleId="Style7">
    <w:name w:val="Style7"/>
    <w:basedOn w:val="a"/>
    <w:uiPriority w:val="99"/>
    <w:rsid w:val="00441091"/>
  </w:style>
  <w:style w:type="paragraph" w:customStyle="1" w:styleId="Style8">
    <w:name w:val="Style8"/>
    <w:basedOn w:val="a"/>
    <w:uiPriority w:val="99"/>
    <w:rsid w:val="00441091"/>
  </w:style>
  <w:style w:type="character" w:customStyle="1" w:styleId="FontStyle11">
    <w:name w:val="Font Style11"/>
    <w:basedOn w:val="a0"/>
    <w:uiPriority w:val="99"/>
    <w:rsid w:val="00441091"/>
    <w:rPr>
      <w:rFonts w:ascii="Book Antiqua" w:hAnsi="Book Antiqua" w:cs="Book Antiqua"/>
      <w:b/>
      <w:bCs/>
      <w:sz w:val="52"/>
      <w:szCs w:val="52"/>
    </w:rPr>
  </w:style>
  <w:style w:type="character" w:customStyle="1" w:styleId="FontStyle12">
    <w:name w:val="Font Style12"/>
    <w:basedOn w:val="a0"/>
    <w:uiPriority w:val="99"/>
    <w:rsid w:val="00441091"/>
    <w:rPr>
      <w:rFonts w:ascii="Book Antiqua" w:hAnsi="Book Antiqua" w:cs="Book Antiqua"/>
      <w:sz w:val="16"/>
      <w:szCs w:val="16"/>
    </w:rPr>
  </w:style>
  <w:style w:type="character" w:customStyle="1" w:styleId="FontStyle13">
    <w:name w:val="Font Style13"/>
    <w:basedOn w:val="a0"/>
    <w:uiPriority w:val="99"/>
    <w:rsid w:val="00441091"/>
    <w:rPr>
      <w:rFonts w:ascii="Trebuchet MS" w:hAnsi="Trebuchet MS" w:cs="Trebuchet MS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41091"/>
    <w:rPr>
      <w:rFonts w:ascii="Book Antiqua" w:hAnsi="Book Antiqua" w:cs="Book Antiqua"/>
      <w:sz w:val="12"/>
      <w:szCs w:val="12"/>
    </w:rPr>
  </w:style>
  <w:style w:type="character" w:customStyle="1" w:styleId="FontStyle15">
    <w:name w:val="Font Style15"/>
    <w:basedOn w:val="a0"/>
    <w:uiPriority w:val="99"/>
    <w:rsid w:val="00441091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6">
    <w:name w:val="Font Style16"/>
    <w:basedOn w:val="a0"/>
    <w:uiPriority w:val="99"/>
    <w:rsid w:val="00441091"/>
    <w:rPr>
      <w:rFonts w:ascii="Bookman Old Style" w:hAnsi="Bookman Old Style" w:cs="Bookman Old Style"/>
      <w:i/>
      <w:iCs/>
      <w:spacing w:val="-10"/>
      <w:sz w:val="18"/>
      <w:szCs w:val="18"/>
    </w:rPr>
  </w:style>
  <w:style w:type="character" w:customStyle="1" w:styleId="FontStyle17">
    <w:name w:val="Font Style17"/>
    <w:basedOn w:val="a0"/>
    <w:uiPriority w:val="99"/>
    <w:rsid w:val="00441091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8">
    <w:name w:val="Font Style18"/>
    <w:basedOn w:val="a0"/>
    <w:uiPriority w:val="99"/>
    <w:rsid w:val="00441091"/>
    <w:rPr>
      <w:rFonts w:ascii="Franklin Gothic Demi Cond" w:hAnsi="Franklin Gothic Demi Cond" w:cs="Franklin Gothic Demi Cond"/>
      <w:spacing w:val="20"/>
      <w:sz w:val="14"/>
      <w:szCs w:val="14"/>
    </w:rPr>
  </w:style>
  <w:style w:type="character" w:styleId="a3">
    <w:name w:val="Placeholder Text"/>
    <w:basedOn w:val="a0"/>
    <w:uiPriority w:val="99"/>
    <w:semiHidden/>
    <w:rsid w:val="00A10A2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7C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7CD6"/>
    <w:rPr>
      <w:rFonts w:hAnsi="Book Antiqu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7C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7CD6"/>
    <w:rPr>
      <w:rFonts w:hAnsi="Book Antiqu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507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aa">
    <w:name w:val="Strong"/>
    <w:basedOn w:val="a0"/>
    <w:uiPriority w:val="22"/>
    <w:qFormat/>
    <w:rsid w:val="008B5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1F2B0-C128-4F0B-89B2-DA17914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None</dc:subject>
  <dc:creator>Yana</dc:creator>
  <cp:lastModifiedBy>Яна Кучма</cp:lastModifiedBy>
  <cp:revision>84</cp:revision>
  <cp:lastPrinted>2022-02-15T14:28:00Z</cp:lastPrinted>
  <dcterms:created xsi:type="dcterms:W3CDTF">2016-12-15T08:14:00Z</dcterms:created>
  <dcterms:modified xsi:type="dcterms:W3CDTF">2025-08-26T12:57:00Z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f20b486076b768ab55c3f2cc76813e5416e3f01823933f5a075396440ee84290</vt:lpwstr>
  </property>
</Properties>
</file>